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C94F" w14:textId="18807412" w:rsidR="00F82C78" w:rsidRPr="00FB3647" w:rsidRDefault="00362276" w:rsidP="00692275">
      <w:pPr>
        <w:keepNext/>
        <w:keepLines/>
        <w:spacing w:before="20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noProof/>
          <w:color w:val="4F81BD"/>
          <w:sz w:val="26"/>
        </w:rPr>
        <w:drawing>
          <wp:anchor distT="0" distB="0" distL="114300" distR="114300" simplePos="0" relativeHeight="251660800" behindDoc="0" locked="0" layoutInCell="1" allowOverlap="1" wp14:anchorId="4360BB36" wp14:editId="5845E454">
            <wp:simplePos x="0" y="0"/>
            <wp:positionH relativeFrom="column">
              <wp:posOffset>4182745</wp:posOffset>
            </wp:positionH>
            <wp:positionV relativeFrom="paragraph">
              <wp:posOffset>-94548</wp:posOffset>
            </wp:positionV>
            <wp:extent cx="1810466" cy="15011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_Slunecnice_logo_ver2_barv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16937" r="5152" b="13197"/>
                    <a:stretch/>
                  </pic:blipFill>
                  <pic:spPr bwMode="auto">
                    <a:xfrm>
                      <a:off x="0" y="0"/>
                      <a:ext cx="1810466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FC2">
        <w:rPr>
          <w:rFonts w:eastAsia="Cambria" w:cstheme="minorHAnsi"/>
          <w:b/>
          <w:color w:val="4F81BD"/>
          <w:sz w:val="26"/>
        </w:rPr>
        <w:t xml:space="preserve">1.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Název a sídlo </w:t>
      </w:r>
    </w:p>
    <w:p w14:paraId="21B48C28" w14:textId="77777777" w:rsidR="00692275" w:rsidRDefault="006243D6" w:rsidP="00692275">
      <w:pPr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>Název:</w:t>
      </w:r>
      <w:r w:rsidR="00FB3647">
        <w:rPr>
          <w:rFonts w:eastAsia="Times New Roman" w:cstheme="minorHAnsi"/>
          <w:sz w:val="24"/>
        </w:rPr>
        <w:tab/>
      </w:r>
      <w:r w:rsidRPr="00FB3647">
        <w:rPr>
          <w:rFonts w:eastAsia="Times New Roman" w:cstheme="minorHAnsi"/>
          <w:b/>
          <w:sz w:val="28"/>
          <w:szCs w:val="28"/>
        </w:rPr>
        <w:t>ZS speciální školka Slunečnice</w:t>
      </w:r>
      <w:r w:rsidRPr="00FB3647">
        <w:rPr>
          <w:rFonts w:eastAsia="Times New Roman" w:cstheme="minorHAnsi"/>
          <w:sz w:val="24"/>
        </w:rPr>
        <w:t xml:space="preserve"> (dále jen „spolek“) </w:t>
      </w:r>
    </w:p>
    <w:p w14:paraId="5F3B3FA8" w14:textId="6057C1D9" w:rsidR="00F82C78" w:rsidRPr="00FB3647" w:rsidRDefault="006243D6" w:rsidP="00692275">
      <w:pPr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>Sídlo:</w:t>
      </w:r>
      <w:r w:rsidR="00FB3647">
        <w:rPr>
          <w:rFonts w:eastAsia="Times New Roman" w:cstheme="minorHAnsi"/>
          <w:sz w:val="24"/>
        </w:rPr>
        <w:tab/>
      </w:r>
      <w:r w:rsidRPr="00FB3647">
        <w:rPr>
          <w:rFonts w:eastAsia="Times New Roman" w:cstheme="minorHAnsi"/>
          <w:b/>
          <w:sz w:val="28"/>
          <w:szCs w:val="28"/>
        </w:rPr>
        <w:t>Markovická 621/9, 500 03 Hradec Králové</w:t>
      </w:r>
      <w:r w:rsidRPr="00FB3647">
        <w:rPr>
          <w:rFonts w:eastAsia="Times New Roman" w:cstheme="minorHAnsi"/>
          <w:sz w:val="24"/>
        </w:rPr>
        <w:t xml:space="preserve"> </w:t>
      </w:r>
    </w:p>
    <w:p w14:paraId="7F05F15C" w14:textId="4378F72C" w:rsidR="00F82C78" w:rsidRPr="00FB3647" w:rsidRDefault="00314FC2" w:rsidP="00692275">
      <w:pPr>
        <w:keepNext/>
        <w:keepLines/>
        <w:spacing w:before="36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2.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Statut spolku </w:t>
      </w:r>
    </w:p>
    <w:p w14:paraId="220954C1" w14:textId="77777777" w:rsidR="00F82C78" w:rsidRPr="00FB3647" w:rsidRDefault="006243D6" w:rsidP="00692275">
      <w:pPr>
        <w:tabs>
          <w:tab w:val="left" w:pos="720"/>
        </w:tabs>
        <w:spacing w:before="100" w:after="100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Spolek je dobrovolný, nezávislý, sdružující členy na základě společného zájmu. Vzniká z iniciativy rodičů dětí s kombinovanými vadami, navštěvujících Mateřskou školu Slunečnice v Hradci Králové a jejich přátel.  </w:t>
      </w:r>
    </w:p>
    <w:p w14:paraId="5B052D2E" w14:textId="77777777" w:rsidR="00F82C78" w:rsidRPr="00FB3647" w:rsidRDefault="006243D6" w:rsidP="00692275">
      <w:pPr>
        <w:tabs>
          <w:tab w:val="left" w:pos="720"/>
        </w:tabs>
        <w:spacing w:before="36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Spolek je právnickou osobou. </w:t>
      </w:r>
    </w:p>
    <w:p w14:paraId="70A318F9" w14:textId="2E91A4F0" w:rsidR="00F82C78" w:rsidRPr="00FB3647" w:rsidRDefault="00314FC2" w:rsidP="00692275">
      <w:pPr>
        <w:keepNext/>
        <w:keepLines/>
        <w:spacing w:before="36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3.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Cíl činnosti spolku </w:t>
      </w:r>
    </w:p>
    <w:p w14:paraId="3C01EB70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Cíle spolku jsou: </w:t>
      </w:r>
    </w:p>
    <w:p w14:paraId="30B1FF94" w14:textId="77777777" w:rsidR="00F82C78" w:rsidRPr="00692275" w:rsidRDefault="006243D6" w:rsidP="00692275">
      <w:pPr>
        <w:pStyle w:val="Odstavecseseznamem"/>
        <w:numPr>
          <w:ilvl w:val="0"/>
          <w:numId w:val="7"/>
        </w:numPr>
        <w:tabs>
          <w:tab w:val="left" w:pos="1440"/>
        </w:tabs>
        <w:spacing w:before="100" w:after="100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Rozšíření specializované péče o děti se specifickými vzdělávacími potřebami, zejména zajištění možnosti rehabilitace, logopedie, canisterapie, práci v keramické dílně, návštěvy </w:t>
      </w:r>
      <w:proofErr w:type="spellStart"/>
      <w:r w:rsidRPr="00692275">
        <w:rPr>
          <w:rFonts w:eastAsia="Times New Roman" w:cstheme="minorHAnsi"/>
          <w:sz w:val="24"/>
        </w:rPr>
        <w:t>snoezelenu</w:t>
      </w:r>
      <w:proofErr w:type="spellEnd"/>
      <w:r w:rsidRPr="00692275">
        <w:rPr>
          <w:rFonts w:eastAsia="Times New Roman" w:cstheme="minorHAnsi"/>
          <w:sz w:val="24"/>
        </w:rPr>
        <w:t xml:space="preserve">, solné jeskyně atd. </w:t>
      </w:r>
    </w:p>
    <w:p w14:paraId="37A6AD14" w14:textId="77777777" w:rsidR="00F82C78" w:rsidRPr="00692275" w:rsidRDefault="006243D6" w:rsidP="00692275">
      <w:pPr>
        <w:pStyle w:val="Odstavecseseznamem"/>
        <w:numPr>
          <w:ilvl w:val="0"/>
          <w:numId w:val="7"/>
        </w:numPr>
        <w:tabs>
          <w:tab w:val="left" w:pos="1440"/>
        </w:tabs>
        <w:spacing w:before="100" w:after="100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Zabezpečení kvalifikovaného doprovodu a pomoci při těchto aktivitách – proškolený asistent</w:t>
      </w:r>
      <w:r w:rsidR="00E321B7" w:rsidRPr="00692275">
        <w:rPr>
          <w:rFonts w:eastAsia="Times New Roman" w:cstheme="minorHAnsi"/>
          <w:sz w:val="24"/>
        </w:rPr>
        <w:t>.</w:t>
      </w:r>
      <w:r w:rsidRPr="00692275">
        <w:rPr>
          <w:rFonts w:eastAsia="Times New Roman" w:cstheme="minorHAnsi"/>
          <w:sz w:val="24"/>
        </w:rPr>
        <w:t xml:space="preserve"> </w:t>
      </w:r>
    </w:p>
    <w:p w14:paraId="104AA9B7" w14:textId="77777777" w:rsidR="00F82C78" w:rsidRPr="00692275" w:rsidRDefault="006243D6" w:rsidP="00692275">
      <w:pPr>
        <w:pStyle w:val="Odstavecseseznamem"/>
        <w:numPr>
          <w:ilvl w:val="0"/>
          <w:numId w:val="7"/>
        </w:numPr>
        <w:tabs>
          <w:tab w:val="left" w:pos="1440"/>
        </w:tabs>
        <w:spacing w:before="100" w:after="100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Podpora rozvoje aktivně tráveného volného času dětí v MŠ (odpolední akce, besídky atd.)</w:t>
      </w:r>
      <w:r w:rsidR="00E321B7" w:rsidRPr="00692275">
        <w:rPr>
          <w:rFonts w:eastAsia="Times New Roman" w:cstheme="minorHAnsi"/>
          <w:sz w:val="24"/>
        </w:rPr>
        <w:t>.</w:t>
      </w:r>
      <w:r w:rsidRPr="00692275">
        <w:rPr>
          <w:rFonts w:eastAsia="Times New Roman" w:cstheme="minorHAnsi"/>
          <w:sz w:val="24"/>
        </w:rPr>
        <w:t xml:space="preserve"> </w:t>
      </w:r>
    </w:p>
    <w:p w14:paraId="1B5D95F8" w14:textId="77777777" w:rsidR="00F82C78" w:rsidRPr="00692275" w:rsidRDefault="006243D6" w:rsidP="00692275">
      <w:pPr>
        <w:pStyle w:val="Odstavecseseznamem"/>
        <w:numPr>
          <w:ilvl w:val="0"/>
          <w:numId w:val="7"/>
        </w:numPr>
        <w:tabs>
          <w:tab w:val="left" w:pos="1440"/>
        </w:tabs>
        <w:spacing w:before="100" w:after="100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Pomoc při realizaci úprav v budově školy s cílem vytvořit kvalitnější prostředí. </w:t>
      </w:r>
    </w:p>
    <w:p w14:paraId="704EFF51" w14:textId="77777777" w:rsidR="00F82C78" w:rsidRPr="00692275" w:rsidRDefault="006243D6" w:rsidP="00692275">
      <w:pPr>
        <w:pStyle w:val="Odstavecseseznamem"/>
        <w:numPr>
          <w:ilvl w:val="0"/>
          <w:numId w:val="7"/>
        </w:numPr>
        <w:tabs>
          <w:tab w:val="left" w:pos="1440"/>
        </w:tabs>
        <w:spacing w:before="100" w:after="100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Vybavení tříd speciálními pomůckami pro výuku i využití volného času dětí</w:t>
      </w:r>
      <w:r w:rsidR="00E321B7" w:rsidRPr="00692275">
        <w:rPr>
          <w:rFonts w:eastAsia="Times New Roman" w:cstheme="minorHAnsi"/>
          <w:sz w:val="24"/>
        </w:rPr>
        <w:t>.</w:t>
      </w:r>
      <w:r w:rsidRPr="00692275">
        <w:rPr>
          <w:rFonts w:eastAsia="Times New Roman" w:cstheme="minorHAnsi"/>
          <w:sz w:val="24"/>
        </w:rPr>
        <w:t xml:space="preserve"> </w:t>
      </w:r>
    </w:p>
    <w:p w14:paraId="21A5B76B" w14:textId="77777777" w:rsidR="00F82C78" w:rsidRPr="00692275" w:rsidRDefault="006243D6" w:rsidP="00692275">
      <w:pPr>
        <w:pStyle w:val="Odstavecseseznamem"/>
        <w:numPr>
          <w:ilvl w:val="0"/>
          <w:numId w:val="7"/>
        </w:numPr>
        <w:tabs>
          <w:tab w:val="left" w:pos="1440"/>
        </w:tabs>
        <w:spacing w:before="100" w:after="100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Podpora rodičů – vzájemná psychická podpora mezi rodiči, společně trávený volný čas, zajištění psychoterapie pro rodiče i zdravé sourozence dětí</w:t>
      </w:r>
      <w:r w:rsidR="00E321B7" w:rsidRPr="00692275">
        <w:rPr>
          <w:rFonts w:eastAsia="Times New Roman" w:cstheme="minorHAnsi"/>
          <w:sz w:val="24"/>
        </w:rPr>
        <w:t>.</w:t>
      </w:r>
      <w:r w:rsidRPr="00692275">
        <w:rPr>
          <w:rFonts w:eastAsia="Times New Roman" w:cstheme="minorHAnsi"/>
          <w:sz w:val="24"/>
        </w:rPr>
        <w:t xml:space="preserve"> </w:t>
      </w:r>
    </w:p>
    <w:p w14:paraId="6D7A5A69" w14:textId="77777777" w:rsidR="00F82C78" w:rsidRPr="00692275" w:rsidRDefault="006243D6" w:rsidP="00692275">
      <w:pPr>
        <w:pStyle w:val="Odstavecseseznamem"/>
        <w:numPr>
          <w:ilvl w:val="0"/>
          <w:numId w:val="7"/>
        </w:numPr>
        <w:tabs>
          <w:tab w:val="left" w:pos="1440"/>
        </w:tabs>
        <w:spacing w:before="100" w:after="100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Podpora integrace dětí v se specifickými vzdělávacími potřebami mezi zdravé děti – kroužky, výlety a další mimoškolní aktivity</w:t>
      </w:r>
      <w:r w:rsidR="00E321B7" w:rsidRPr="00692275">
        <w:rPr>
          <w:rFonts w:eastAsia="Times New Roman" w:cstheme="minorHAnsi"/>
          <w:sz w:val="24"/>
        </w:rPr>
        <w:t>.</w:t>
      </w:r>
      <w:r w:rsidRPr="00692275">
        <w:rPr>
          <w:rFonts w:eastAsia="Times New Roman" w:cstheme="minorHAnsi"/>
          <w:sz w:val="24"/>
        </w:rPr>
        <w:t xml:space="preserve"> </w:t>
      </w:r>
    </w:p>
    <w:p w14:paraId="26C74BBC" w14:textId="77777777" w:rsidR="00F82C78" w:rsidRDefault="006243D6" w:rsidP="00692275">
      <w:pPr>
        <w:tabs>
          <w:tab w:val="left" w:pos="720"/>
        </w:tabs>
        <w:spacing w:before="100" w:after="100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>Za tímto účelem bude spolek usilovat o získávání peněžních prostředků pomocí vypracovaných konkrétních projektů, získávání sponzorských darů a placením členských příspěvků stanovených valnou hromadou.</w:t>
      </w:r>
    </w:p>
    <w:p w14:paraId="112F7F06" w14:textId="479CC245" w:rsidR="00F82C78" w:rsidRPr="00FB3647" w:rsidRDefault="00314FC2" w:rsidP="00692275">
      <w:pPr>
        <w:keepNext/>
        <w:keepLines/>
        <w:spacing w:before="12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4.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Členství   </w:t>
      </w:r>
    </w:p>
    <w:p w14:paraId="6628B6F5" w14:textId="77777777" w:rsidR="00F82C78" w:rsidRPr="00FB3647" w:rsidRDefault="006243D6" w:rsidP="00692275">
      <w:pPr>
        <w:tabs>
          <w:tab w:val="left" w:pos="720"/>
        </w:tabs>
        <w:spacing w:before="12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>Členem spolku mohou být fyzické osoby starší 18 let a právnické osoby, které sou</w:t>
      </w:r>
      <w:r w:rsidR="00040F00" w:rsidRPr="00FB3647">
        <w:rPr>
          <w:rFonts w:eastAsia="Times New Roman" w:cstheme="minorHAnsi"/>
          <w:sz w:val="24"/>
        </w:rPr>
        <w:t>hlasí se stanovami a cíli spolku</w:t>
      </w:r>
      <w:r w:rsidRPr="00FB3647">
        <w:rPr>
          <w:rFonts w:eastAsia="Times New Roman" w:cstheme="minorHAnsi"/>
          <w:sz w:val="24"/>
        </w:rPr>
        <w:t xml:space="preserve">. </w:t>
      </w:r>
    </w:p>
    <w:p w14:paraId="42FFD488" w14:textId="77777777" w:rsidR="00F82C78" w:rsidRPr="00FB3647" w:rsidRDefault="00CE54B3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>Členem se stávají zákonní zástupci dětí, přijatých do MŠ Slunečnice</w:t>
      </w:r>
    </w:p>
    <w:p w14:paraId="6B894516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Členství zaniká: </w:t>
      </w:r>
    </w:p>
    <w:p w14:paraId="0C2C5B7A" w14:textId="77777777" w:rsidR="00F82C78" w:rsidRPr="00692275" w:rsidRDefault="006243D6" w:rsidP="00692275">
      <w:pPr>
        <w:pStyle w:val="Odstavecseseznamem"/>
        <w:numPr>
          <w:ilvl w:val="0"/>
          <w:numId w:val="8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úmrtím člena, </w:t>
      </w:r>
    </w:p>
    <w:p w14:paraId="1CBDFBD0" w14:textId="77777777" w:rsidR="00F82C78" w:rsidRPr="00692275" w:rsidRDefault="006243D6" w:rsidP="00692275">
      <w:pPr>
        <w:pStyle w:val="Odstavecseseznamem"/>
        <w:numPr>
          <w:ilvl w:val="0"/>
          <w:numId w:val="8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u právnické osoby jejím zrušením, </w:t>
      </w:r>
    </w:p>
    <w:p w14:paraId="3F721FA6" w14:textId="77777777" w:rsidR="00F82C78" w:rsidRPr="00692275" w:rsidRDefault="006243D6" w:rsidP="00692275">
      <w:pPr>
        <w:pStyle w:val="Odstavecseseznamem"/>
        <w:numPr>
          <w:ilvl w:val="0"/>
          <w:numId w:val="9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lastRenderedPageBreak/>
        <w:t xml:space="preserve">zrušením členství na základě rozhodnutí valné hromady, </w:t>
      </w:r>
    </w:p>
    <w:p w14:paraId="1834E8EA" w14:textId="77777777" w:rsidR="003A4D4F" w:rsidRPr="00692275" w:rsidRDefault="006243D6" w:rsidP="00692275">
      <w:pPr>
        <w:pStyle w:val="Odstavecseseznamem"/>
        <w:numPr>
          <w:ilvl w:val="0"/>
          <w:numId w:val="9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zánikem spolku</w:t>
      </w:r>
      <w:r w:rsidR="00AC6EB2" w:rsidRPr="00692275">
        <w:rPr>
          <w:rFonts w:eastAsia="Times New Roman" w:cstheme="minorHAnsi"/>
          <w:sz w:val="24"/>
        </w:rPr>
        <w:t>,</w:t>
      </w:r>
      <w:r w:rsidRPr="00692275">
        <w:rPr>
          <w:rFonts w:eastAsia="Times New Roman" w:cstheme="minorHAnsi"/>
          <w:sz w:val="24"/>
        </w:rPr>
        <w:t xml:space="preserve"> </w:t>
      </w:r>
    </w:p>
    <w:p w14:paraId="40D82908" w14:textId="77777777" w:rsidR="00F82C78" w:rsidRPr="00692275" w:rsidRDefault="006243D6" w:rsidP="00692275">
      <w:pPr>
        <w:pStyle w:val="Odstavecseseznamem"/>
        <w:numPr>
          <w:ilvl w:val="0"/>
          <w:numId w:val="9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vyloučením, a to pro porušení povinností člena spolku podle těchto stanov a podle obecně závazných poškození pověsti, dobrého jména a oprávněných zájmů spolku.</w:t>
      </w:r>
    </w:p>
    <w:p w14:paraId="134EC5BD" w14:textId="77777777" w:rsidR="00692275" w:rsidRPr="00692275" w:rsidRDefault="00E321B7" w:rsidP="00692275">
      <w:pPr>
        <w:pStyle w:val="Odstavecseseznamem"/>
        <w:numPr>
          <w:ilvl w:val="0"/>
          <w:numId w:val="9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u</w:t>
      </w:r>
      <w:r w:rsidR="006243D6" w:rsidRPr="00692275">
        <w:rPr>
          <w:rFonts w:eastAsia="Times New Roman" w:cstheme="minorHAnsi"/>
          <w:sz w:val="24"/>
        </w:rPr>
        <w:t>končením docházky posledního z jeho dětí do mateřské školky Slunečnice, Markovická 621/9, Hradec Králové</w:t>
      </w:r>
      <w:r w:rsidRPr="00692275">
        <w:rPr>
          <w:rFonts w:eastAsia="Times New Roman" w:cstheme="minorHAnsi"/>
          <w:sz w:val="24"/>
        </w:rPr>
        <w:t>.</w:t>
      </w:r>
      <w:r w:rsidR="006243D6" w:rsidRPr="00692275">
        <w:rPr>
          <w:rFonts w:eastAsia="Times New Roman" w:cstheme="minorHAnsi"/>
          <w:sz w:val="24"/>
        </w:rPr>
        <w:t xml:space="preserve"> </w:t>
      </w:r>
    </w:p>
    <w:p w14:paraId="1BFD7E94" w14:textId="7AF4903F" w:rsidR="00F82C78" w:rsidRPr="00FB3647" w:rsidRDefault="006243D6" w:rsidP="00692275">
      <w:p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Dokladem členství je </w:t>
      </w:r>
      <w:r w:rsidR="00E321B7" w:rsidRPr="00FB3647">
        <w:rPr>
          <w:rFonts w:eastAsia="Times New Roman" w:cstheme="minorHAnsi"/>
          <w:sz w:val="24"/>
        </w:rPr>
        <w:t>vyplněná přihláška do spolku</w:t>
      </w:r>
      <w:r w:rsidRPr="00FB3647">
        <w:rPr>
          <w:rFonts w:eastAsia="Times New Roman" w:cstheme="minorHAnsi"/>
          <w:sz w:val="24"/>
        </w:rPr>
        <w:t>.</w:t>
      </w:r>
    </w:p>
    <w:p w14:paraId="66EDB746" w14:textId="59960F83" w:rsidR="00F82C78" w:rsidRPr="00FB3647" w:rsidRDefault="00314FC2" w:rsidP="00692275">
      <w:pPr>
        <w:keepNext/>
        <w:keepLines/>
        <w:spacing w:before="36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5.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Práva a povinnosti členů  </w:t>
      </w:r>
    </w:p>
    <w:p w14:paraId="489CEB85" w14:textId="77777777" w:rsidR="00F82C78" w:rsidRPr="00FB3647" w:rsidRDefault="006243D6" w:rsidP="00692275">
      <w:pPr>
        <w:tabs>
          <w:tab w:val="left" w:pos="720"/>
        </w:tabs>
        <w:spacing w:before="12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Člen spolku má právo: </w:t>
      </w:r>
    </w:p>
    <w:p w14:paraId="47042728" w14:textId="77777777" w:rsidR="00F82C78" w:rsidRPr="00692275" w:rsidRDefault="006243D6" w:rsidP="00692275">
      <w:pPr>
        <w:pStyle w:val="Odstavecseseznamem"/>
        <w:numPr>
          <w:ilvl w:val="0"/>
          <w:numId w:val="10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účastnit se jednání členské schůze, seznamovat se s údaji o činnosti spolku, </w:t>
      </w:r>
    </w:p>
    <w:p w14:paraId="055EFB35" w14:textId="77777777" w:rsidR="00F82C78" w:rsidRPr="00692275" w:rsidRDefault="006243D6" w:rsidP="00692275">
      <w:pPr>
        <w:pStyle w:val="Odstavecseseznamem"/>
        <w:numPr>
          <w:ilvl w:val="0"/>
          <w:numId w:val="10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volit orgány spolku, </w:t>
      </w:r>
    </w:p>
    <w:p w14:paraId="27D7D348" w14:textId="77777777" w:rsidR="00F82C78" w:rsidRPr="00692275" w:rsidRDefault="006243D6" w:rsidP="00692275">
      <w:pPr>
        <w:pStyle w:val="Odstavecseseznamem"/>
        <w:numPr>
          <w:ilvl w:val="0"/>
          <w:numId w:val="10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být volen do orgánů spolku, </w:t>
      </w:r>
    </w:p>
    <w:p w14:paraId="1DD13F62" w14:textId="77777777" w:rsidR="00F82C78" w:rsidRPr="00692275" w:rsidRDefault="006243D6" w:rsidP="00692275">
      <w:pPr>
        <w:pStyle w:val="Odstavecseseznamem"/>
        <w:numPr>
          <w:ilvl w:val="0"/>
          <w:numId w:val="10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obracet se na orgány spolku s podněty a stížnostmi a žádat o jejich vyjádření, </w:t>
      </w:r>
    </w:p>
    <w:p w14:paraId="7F795E5A" w14:textId="77777777" w:rsidR="00F82C78" w:rsidRPr="00692275" w:rsidRDefault="006243D6" w:rsidP="00692275">
      <w:pPr>
        <w:pStyle w:val="Odstavecseseznamem"/>
        <w:numPr>
          <w:ilvl w:val="0"/>
          <w:numId w:val="10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vyjadřovat se k činnosti spolku</w:t>
      </w:r>
      <w:r w:rsidR="00E321B7" w:rsidRPr="00692275">
        <w:rPr>
          <w:rFonts w:eastAsia="Times New Roman" w:cstheme="minorHAnsi"/>
          <w:sz w:val="24"/>
        </w:rPr>
        <w:t>.</w:t>
      </w:r>
    </w:p>
    <w:p w14:paraId="6E259509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Člen má povinnost zejména: </w:t>
      </w:r>
    </w:p>
    <w:p w14:paraId="32D35B4E" w14:textId="77777777" w:rsidR="00F82C78" w:rsidRPr="00692275" w:rsidRDefault="006243D6" w:rsidP="00692275">
      <w:pPr>
        <w:pStyle w:val="Odstavecseseznamem"/>
        <w:numPr>
          <w:ilvl w:val="0"/>
          <w:numId w:val="11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dodržovat stanovy spolku, </w:t>
      </w:r>
    </w:p>
    <w:p w14:paraId="71627B80" w14:textId="77777777" w:rsidR="00F82C78" w:rsidRPr="00692275" w:rsidRDefault="006243D6" w:rsidP="00692275">
      <w:pPr>
        <w:pStyle w:val="Odstavecseseznamem"/>
        <w:numPr>
          <w:ilvl w:val="0"/>
          <w:numId w:val="11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aktivně se podílet na plnění cílů spolku, </w:t>
      </w:r>
    </w:p>
    <w:p w14:paraId="6A28D83B" w14:textId="77777777" w:rsidR="00F82C78" w:rsidRPr="00692275" w:rsidRDefault="006243D6" w:rsidP="00692275">
      <w:pPr>
        <w:pStyle w:val="Odstavecseseznamem"/>
        <w:numPr>
          <w:ilvl w:val="0"/>
          <w:numId w:val="11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svědomitě vykonávat funkce v orgánech spolku, </w:t>
      </w:r>
    </w:p>
    <w:p w14:paraId="3BFC3DA7" w14:textId="77777777" w:rsidR="00F82C78" w:rsidRPr="00692275" w:rsidRDefault="006243D6" w:rsidP="00692275">
      <w:pPr>
        <w:pStyle w:val="Odstavecseseznamem"/>
        <w:numPr>
          <w:ilvl w:val="0"/>
          <w:numId w:val="11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platit členské příspěvky ve výši stanovené valnou hromadou, </w:t>
      </w:r>
    </w:p>
    <w:p w14:paraId="56D610EC" w14:textId="77777777" w:rsidR="00F82C78" w:rsidRPr="00692275" w:rsidRDefault="006243D6" w:rsidP="00692275">
      <w:pPr>
        <w:pStyle w:val="Odstavecseseznamem"/>
        <w:numPr>
          <w:ilvl w:val="0"/>
          <w:numId w:val="11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dbát na to, aby nebyly poškozovány zájmy a dobré jméno spolku, </w:t>
      </w:r>
    </w:p>
    <w:p w14:paraId="6D542518" w14:textId="77777777" w:rsidR="00F82C78" w:rsidRPr="00692275" w:rsidRDefault="006243D6" w:rsidP="00692275">
      <w:pPr>
        <w:pStyle w:val="Odstavecseseznamem"/>
        <w:numPr>
          <w:ilvl w:val="0"/>
          <w:numId w:val="11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respektovat rozhodnutí orgánů spolku,  </w:t>
      </w:r>
    </w:p>
    <w:p w14:paraId="501FF11E" w14:textId="77777777" w:rsidR="00E321B7" w:rsidRPr="00692275" w:rsidRDefault="006243D6" w:rsidP="00692275">
      <w:pPr>
        <w:pStyle w:val="Odstavecseseznamem"/>
        <w:numPr>
          <w:ilvl w:val="0"/>
          <w:numId w:val="11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kontrolovat v sídle spolku vyvěšená písemné výzvy a oznámení spolku</w:t>
      </w:r>
    </w:p>
    <w:p w14:paraId="7471FF36" w14:textId="77777777" w:rsidR="00E321B7" w:rsidRPr="00FB3647" w:rsidRDefault="00E321B7" w:rsidP="00692275">
      <w:p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  <w:szCs w:val="24"/>
        </w:rPr>
        <w:t xml:space="preserve">v případě nezaplacení členského příspěvku ani po upomenutí, je člen povinen jednotlivé akce hradit v plné výší před uskutečněním dané akce. Pokud tato platba nebude v hotovosti nejpozději v den konání uhrazena, </w:t>
      </w:r>
      <w:r w:rsidR="00A518A2" w:rsidRPr="00FB3647">
        <w:rPr>
          <w:rFonts w:eastAsia="Times New Roman" w:cstheme="minorHAnsi"/>
          <w:sz w:val="24"/>
          <w:szCs w:val="24"/>
        </w:rPr>
        <w:t xml:space="preserve">jeho </w:t>
      </w:r>
      <w:r w:rsidRPr="00FB3647">
        <w:rPr>
          <w:rFonts w:eastAsia="Times New Roman" w:cstheme="minorHAnsi"/>
          <w:sz w:val="24"/>
          <w:szCs w:val="24"/>
        </w:rPr>
        <w:t xml:space="preserve">dítě se nemůže dané akce zúčastnit. </w:t>
      </w:r>
    </w:p>
    <w:p w14:paraId="5458A95C" w14:textId="77777777" w:rsidR="00F82C78" w:rsidRPr="00FB3647" w:rsidRDefault="006243D6" w:rsidP="00692275">
      <w:pPr>
        <w:tabs>
          <w:tab w:val="left" w:pos="720"/>
        </w:tabs>
        <w:spacing w:before="120" w:after="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Čestným členem spolku se může stát fyzická osoba, která se mimořádným způsobem zasloužila o rozvoj našeho veřejného, vědeckého a duchovního života, která projevila ochotu takto přispívat k poslání spolku podle těchto stanov a které bylo členství přiznáno rozhodnutím valné hromady spolku. Čestný člen spolku je oprávněn se účastnit zasedání valné hromady spolku s hlasem poradním. </w:t>
      </w:r>
    </w:p>
    <w:p w14:paraId="68661A3E" w14:textId="2CFCD6C6" w:rsidR="00F82C78" w:rsidRPr="00FB3647" w:rsidRDefault="00314FC2" w:rsidP="00692275">
      <w:pPr>
        <w:keepNext/>
        <w:keepLines/>
        <w:spacing w:before="36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6.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Orgány spolku </w:t>
      </w:r>
    </w:p>
    <w:p w14:paraId="3009A4FA" w14:textId="07F0AC8F" w:rsidR="00F82C78" w:rsidRPr="00FB3647" w:rsidRDefault="006243D6" w:rsidP="00692275">
      <w:pPr>
        <w:spacing w:before="12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Orgány spolku jsou: </w:t>
      </w:r>
    </w:p>
    <w:p w14:paraId="7D0AC63C" w14:textId="77777777" w:rsidR="00F82C78" w:rsidRPr="00692275" w:rsidRDefault="006243D6" w:rsidP="00692275">
      <w:pPr>
        <w:pStyle w:val="Odstavecseseznamem"/>
        <w:numPr>
          <w:ilvl w:val="0"/>
          <w:numId w:val="12"/>
        </w:numPr>
        <w:tabs>
          <w:tab w:val="left" w:pos="720"/>
        </w:tabs>
        <w:spacing w:after="8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valná hromada, </w:t>
      </w:r>
    </w:p>
    <w:p w14:paraId="2163ED93" w14:textId="77777777" w:rsidR="00F82C78" w:rsidRPr="00692275" w:rsidRDefault="006243D6" w:rsidP="00692275">
      <w:pPr>
        <w:pStyle w:val="Odstavecseseznamem"/>
        <w:numPr>
          <w:ilvl w:val="0"/>
          <w:numId w:val="12"/>
        </w:numPr>
        <w:tabs>
          <w:tab w:val="left" w:pos="720"/>
        </w:tabs>
        <w:spacing w:after="8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rada spolku, </w:t>
      </w:r>
    </w:p>
    <w:p w14:paraId="119DEAF6" w14:textId="77777777" w:rsidR="00F82C78" w:rsidRPr="00692275" w:rsidRDefault="006243D6" w:rsidP="00692275">
      <w:pPr>
        <w:pStyle w:val="Odstavecseseznamem"/>
        <w:numPr>
          <w:ilvl w:val="0"/>
          <w:numId w:val="12"/>
        </w:numPr>
        <w:tabs>
          <w:tab w:val="left" w:pos="720"/>
        </w:tabs>
        <w:spacing w:after="8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předseda, </w:t>
      </w:r>
    </w:p>
    <w:p w14:paraId="724B8893" w14:textId="77777777" w:rsidR="00F82C78" w:rsidRPr="00692275" w:rsidRDefault="006243D6" w:rsidP="00692275">
      <w:pPr>
        <w:pStyle w:val="Odstavecseseznamem"/>
        <w:numPr>
          <w:ilvl w:val="0"/>
          <w:numId w:val="12"/>
        </w:numPr>
        <w:tabs>
          <w:tab w:val="left" w:pos="720"/>
        </w:tabs>
        <w:spacing w:after="8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revizní komise </w:t>
      </w:r>
    </w:p>
    <w:p w14:paraId="56C36BDB" w14:textId="3247CF83" w:rsidR="00F82C78" w:rsidRPr="001870F1" w:rsidRDefault="006243D6" w:rsidP="00692275">
      <w:pPr>
        <w:jc w:val="both"/>
        <w:rPr>
          <w:rFonts w:eastAsia="Times New Roman" w:cstheme="minorHAnsi"/>
          <w:sz w:val="24"/>
          <w:szCs w:val="24"/>
        </w:rPr>
      </w:pPr>
      <w:r w:rsidRPr="00FB3647">
        <w:rPr>
          <w:rFonts w:eastAsia="Times New Roman" w:cstheme="minorHAnsi"/>
          <w:sz w:val="24"/>
        </w:rPr>
        <w:t>Funkční období volených orgánů podle těchto stanov je jeden rok, nestanoví-li valná hromada svým rozhodnutím jina</w:t>
      </w:r>
      <w:r w:rsidRPr="00FB3647">
        <w:rPr>
          <w:rFonts w:eastAsia="Times New Roman" w:cstheme="minorHAnsi"/>
          <w:sz w:val="24"/>
          <w:shd w:val="clear" w:color="auto" w:fill="FFFFFF" w:themeFill="background1"/>
        </w:rPr>
        <w:t>k</w:t>
      </w:r>
      <w:r w:rsidR="00E321B7" w:rsidRPr="00FB3647">
        <w:rPr>
          <w:rFonts w:eastAsia="Times New Roman" w:cstheme="minorHAnsi"/>
          <w:sz w:val="24"/>
          <w:shd w:val="clear" w:color="auto" w:fill="FFFFFF" w:themeFill="background1"/>
        </w:rPr>
        <w:t>.</w:t>
      </w:r>
      <w:r w:rsidR="00692275">
        <w:rPr>
          <w:rFonts w:eastAsia="Times New Roman" w:cstheme="minorHAnsi"/>
          <w:color w:val="FFFFFF" w:themeColor="background1"/>
          <w:sz w:val="24"/>
          <w:shd w:val="clear" w:color="auto" w:fill="FFFFFF" w:themeFill="background1"/>
        </w:rPr>
        <w:t xml:space="preserve"> </w:t>
      </w:r>
      <w:r w:rsidR="00E321B7" w:rsidRPr="00FB3647">
        <w:rPr>
          <w:rFonts w:eastAsia="Times New Roman" w:cstheme="minorHAnsi"/>
          <w:sz w:val="24"/>
          <w:szCs w:val="24"/>
        </w:rPr>
        <w:t xml:space="preserve">Změna či potvrzení ve funkci v radě či revizní komisi je vždy uvedena v zápisu z Valné hromady. </w:t>
      </w:r>
      <w:r w:rsidRPr="00FB3647">
        <w:rPr>
          <w:rFonts w:eastAsia="Times New Roman" w:cstheme="minorHAnsi"/>
          <w:sz w:val="24"/>
        </w:rPr>
        <w:t xml:space="preserve">Funkční období rady končí dnem zvolení příslušného nového </w:t>
      </w:r>
      <w:r w:rsidRPr="00FB3647">
        <w:rPr>
          <w:rFonts w:eastAsia="Times New Roman" w:cstheme="minorHAnsi"/>
          <w:sz w:val="24"/>
        </w:rPr>
        <w:lastRenderedPageBreak/>
        <w:t xml:space="preserve">orgánu. Členství  v radě spolku a v revizní komisi spolku je vzájemně neslučitelné. Výkon funkcí v orgánech spolku je čestný a není spojen s právním nárokem na peněžitou odměnu. </w:t>
      </w:r>
    </w:p>
    <w:p w14:paraId="220DA586" w14:textId="21FED31A" w:rsidR="00F82C78" w:rsidRPr="00FB3647" w:rsidRDefault="00314FC2" w:rsidP="00692275">
      <w:pPr>
        <w:keepNext/>
        <w:keepLines/>
        <w:spacing w:before="36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7.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Valná hromada </w:t>
      </w:r>
    </w:p>
    <w:p w14:paraId="0093CDEA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Valná hromada je nejvyšším orgánem spolku. </w:t>
      </w:r>
    </w:p>
    <w:p w14:paraId="414F4161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Valnou hromadu tvoří všichni členové spolku. </w:t>
      </w:r>
    </w:p>
    <w:p w14:paraId="188C08FF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Valnou hromadu svolává rada spolku podle potřeby, nejméně však jednou ročně. Rada svolá valnou hromadu vždy, když o to požádá nejméně třetina členů spolku nebo to rada uzná za </w:t>
      </w:r>
      <w:proofErr w:type="gramStart"/>
      <w:r w:rsidRPr="00FB3647">
        <w:rPr>
          <w:rFonts w:eastAsia="Times New Roman" w:cstheme="minorHAnsi"/>
          <w:sz w:val="24"/>
        </w:rPr>
        <w:t>vhodné</w:t>
      </w:r>
      <w:proofErr w:type="gramEnd"/>
      <w:r w:rsidRPr="00FB3647">
        <w:rPr>
          <w:rFonts w:eastAsia="Times New Roman" w:cstheme="minorHAnsi"/>
          <w:sz w:val="24"/>
        </w:rPr>
        <w:t xml:space="preserve"> a to do jednoho měsíce.</w:t>
      </w:r>
    </w:p>
    <w:p w14:paraId="4F41ED03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Konání valné hromady musí být oznámeno nejméně jeden měsíc </w:t>
      </w:r>
      <w:proofErr w:type="gramStart"/>
      <w:r w:rsidRPr="00FB3647">
        <w:rPr>
          <w:rFonts w:eastAsia="Times New Roman" w:cstheme="minorHAnsi"/>
          <w:sz w:val="24"/>
        </w:rPr>
        <w:t>předem</w:t>
      </w:r>
      <w:proofErr w:type="gramEnd"/>
      <w:r w:rsidRPr="00FB3647">
        <w:rPr>
          <w:rFonts w:eastAsia="Times New Roman" w:cstheme="minorHAnsi"/>
          <w:sz w:val="24"/>
        </w:rPr>
        <w:t xml:space="preserve"> a to minimálně vyvěšením oznámení na informační nástěnce umístěné na adrese spolku.</w:t>
      </w:r>
    </w:p>
    <w:p w14:paraId="2F2E65C8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>Valná hromada je usnášeníschopná, je-li přítomna alespoň polovina členů spolku; nesejde-li se usnášeníschopná valná hromada, svolá rada spolku nejpozději do jednoho měsíce (ale ne dříve než za 5 dnů…) náhradní valnou hromadu, tato je usnášeníschopná bez ohledu na počet přítomných členů</w:t>
      </w:r>
    </w:p>
    <w:p w14:paraId="22036D65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Valná hromada zejména: </w:t>
      </w:r>
    </w:p>
    <w:p w14:paraId="788876F5" w14:textId="77777777" w:rsidR="00F82C78" w:rsidRPr="00692275" w:rsidRDefault="006243D6" w:rsidP="00692275">
      <w:pPr>
        <w:pStyle w:val="Odstavecseseznamem"/>
        <w:numPr>
          <w:ilvl w:val="0"/>
          <w:numId w:val="13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rozhoduje o změnách stanov spolku, </w:t>
      </w:r>
    </w:p>
    <w:p w14:paraId="264888D8" w14:textId="77777777" w:rsidR="00E321B7" w:rsidRPr="00692275" w:rsidRDefault="00E321B7" w:rsidP="00692275">
      <w:pPr>
        <w:pStyle w:val="Odstavecseseznamem"/>
        <w:numPr>
          <w:ilvl w:val="0"/>
          <w:numId w:val="13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schvaluje úkoly spolku a rozpočet na příští období,</w:t>
      </w:r>
    </w:p>
    <w:p w14:paraId="47B6996A" w14:textId="77777777" w:rsidR="00E321B7" w:rsidRPr="00692275" w:rsidRDefault="00E321B7" w:rsidP="00692275">
      <w:pPr>
        <w:pStyle w:val="Odstavecseseznamem"/>
        <w:numPr>
          <w:ilvl w:val="0"/>
          <w:numId w:val="13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cstheme="minorHAnsi"/>
          <w:sz w:val="24"/>
          <w:szCs w:val="24"/>
        </w:rPr>
        <w:t>schvaluje zprávu o činnosti spolku a zprávu o hospodaření za předcházející období,</w:t>
      </w:r>
    </w:p>
    <w:p w14:paraId="43285445" w14:textId="77777777" w:rsidR="00F82C78" w:rsidRPr="00692275" w:rsidRDefault="006243D6" w:rsidP="00692275">
      <w:pPr>
        <w:pStyle w:val="Odstavecseseznamem"/>
        <w:numPr>
          <w:ilvl w:val="0"/>
          <w:numId w:val="13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volí členy rady spolku a členy revizní komise</w:t>
      </w:r>
      <w:r w:rsidR="00E321B7" w:rsidRPr="00692275">
        <w:rPr>
          <w:rFonts w:eastAsia="Times New Roman" w:cstheme="minorHAnsi"/>
          <w:sz w:val="24"/>
        </w:rPr>
        <w:t>,</w:t>
      </w:r>
      <w:r w:rsidRPr="00692275">
        <w:rPr>
          <w:rFonts w:eastAsia="Times New Roman" w:cstheme="minorHAnsi"/>
          <w:sz w:val="24"/>
        </w:rPr>
        <w:t xml:space="preserve"> </w:t>
      </w:r>
    </w:p>
    <w:p w14:paraId="7D35AFF5" w14:textId="77777777" w:rsidR="00F82C78" w:rsidRPr="00692275" w:rsidRDefault="006243D6" w:rsidP="00692275">
      <w:pPr>
        <w:pStyle w:val="Odstavecseseznamem"/>
        <w:numPr>
          <w:ilvl w:val="0"/>
          <w:numId w:val="13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rozhoduje o počtu členů rady spolku, </w:t>
      </w:r>
    </w:p>
    <w:p w14:paraId="0FAC427E" w14:textId="77777777" w:rsidR="00F82C78" w:rsidRPr="00692275" w:rsidRDefault="006243D6" w:rsidP="00692275">
      <w:pPr>
        <w:pStyle w:val="Odstavecseseznamem"/>
        <w:numPr>
          <w:ilvl w:val="0"/>
          <w:numId w:val="13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rozhoduje o zrušení členství, </w:t>
      </w:r>
    </w:p>
    <w:p w14:paraId="5E7F923F" w14:textId="77777777" w:rsidR="00F82C78" w:rsidRPr="00692275" w:rsidRDefault="006243D6" w:rsidP="00692275">
      <w:pPr>
        <w:pStyle w:val="Odstavecseseznamem"/>
        <w:numPr>
          <w:ilvl w:val="0"/>
          <w:numId w:val="13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rozhoduje o zrušení spolku, </w:t>
      </w:r>
    </w:p>
    <w:p w14:paraId="5F1A56BF" w14:textId="77777777" w:rsidR="00040F00" w:rsidRPr="00692275" w:rsidRDefault="006243D6" w:rsidP="00692275">
      <w:pPr>
        <w:pStyle w:val="Odstavecseseznamem"/>
        <w:numPr>
          <w:ilvl w:val="0"/>
          <w:numId w:val="13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rozhoduje o výši členských příspěvků, formě plat</w:t>
      </w:r>
      <w:r w:rsidR="00040F00" w:rsidRPr="00692275">
        <w:rPr>
          <w:rFonts w:eastAsia="Times New Roman" w:cstheme="minorHAnsi"/>
          <w:sz w:val="24"/>
        </w:rPr>
        <w:t>by a lhůtách jejich splatností</w:t>
      </w:r>
      <w:r w:rsidR="00E321B7" w:rsidRPr="00692275">
        <w:rPr>
          <w:rFonts w:eastAsia="Times New Roman" w:cstheme="minorHAnsi"/>
          <w:sz w:val="24"/>
        </w:rPr>
        <w:t>.</w:t>
      </w:r>
    </w:p>
    <w:p w14:paraId="107ED1C1" w14:textId="77777777" w:rsidR="00F82C78" w:rsidRPr="00FB3647" w:rsidRDefault="006243D6" w:rsidP="00692275">
      <w:pPr>
        <w:tabs>
          <w:tab w:val="left" w:pos="720"/>
        </w:tabs>
        <w:spacing w:before="120" w:after="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Každý člen má počet hlasů odpovídající počtu dětí navštěvujících mateřskou školku Slunečnice, Markovická 621, Hradec Králové, minimálně však jeden hlas. Hlasy všech členů jsou rovné. </w:t>
      </w:r>
    </w:p>
    <w:p w14:paraId="6C418FF5" w14:textId="6F55A874" w:rsidR="001870F1" w:rsidRPr="001870F1" w:rsidRDefault="006243D6" w:rsidP="00692275">
      <w:pPr>
        <w:tabs>
          <w:tab w:val="left" w:pos="720"/>
        </w:tabs>
        <w:spacing w:before="120" w:after="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Valná hromada rozhoduje hlasováním, a to nadpoloviční většinou všech přítomných a odevzdaných hlasů, přičemž k rozhodnutí ve věcech výlučné působnosti valné hromady </w:t>
      </w:r>
      <w:r w:rsidR="00E321B7" w:rsidRPr="00FB3647">
        <w:rPr>
          <w:rFonts w:eastAsia="Times New Roman" w:cstheme="minorHAnsi"/>
          <w:sz w:val="24"/>
        </w:rPr>
        <w:t>podle čl.</w:t>
      </w:r>
      <w:r w:rsidRPr="00FB3647">
        <w:rPr>
          <w:rFonts w:eastAsia="Times New Roman" w:cstheme="minorHAnsi"/>
          <w:sz w:val="24"/>
        </w:rPr>
        <w:t xml:space="preserve"> </w:t>
      </w:r>
      <w:r w:rsidR="00314FC2">
        <w:rPr>
          <w:rFonts w:eastAsia="Times New Roman" w:cstheme="minorHAnsi"/>
          <w:sz w:val="24"/>
        </w:rPr>
        <w:t>8</w:t>
      </w:r>
      <w:r w:rsidRPr="00FB3647">
        <w:rPr>
          <w:rFonts w:eastAsia="Times New Roman" w:cstheme="minorHAnsi"/>
          <w:sz w:val="24"/>
        </w:rPr>
        <w:t xml:space="preserve">, </w:t>
      </w:r>
      <w:r w:rsidR="00314FC2">
        <w:rPr>
          <w:rFonts w:eastAsia="Times New Roman" w:cstheme="minorHAnsi"/>
          <w:sz w:val="24"/>
        </w:rPr>
        <w:t>bodu 8.</w:t>
      </w:r>
      <w:r w:rsidRPr="00FB3647">
        <w:rPr>
          <w:rFonts w:eastAsia="Times New Roman" w:cstheme="minorHAnsi"/>
          <w:sz w:val="24"/>
        </w:rPr>
        <w:t>, těchto stanov je třeba souhlasu alespoň dvou třetin všech přítomných a odevzdaných hlasů. </w:t>
      </w:r>
      <w:r w:rsidRPr="00FB3647">
        <w:rPr>
          <w:rFonts w:eastAsia="Times New Roman" w:cstheme="minorHAnsi"/>
          <w:b/>
          <w:sz w:val="24"/>
        </w:rPr>
        <w:t> </w:t>
      </w:r>
      <w:r w:rsidRPr="00FB3647">
        <w:rPr>
          <w:rFonts w:eastAsia="Times New Roman" w:cstheme="minorHAnsi"/>
          <w:sz w:val="24"/>
        </w:rPr>
        <w:t xml:space="preserve"> </w:t>
      </w:r>
    </w:p>
    <w:p w14:paraId="2A3CA8B6" w14:textId="2096777D" w:rsidR="00F82C78" w:rsidRPr="00FB3647" w:rsidRDefault="00314FC2" w:rsidP="00692275">
      <w:pPr>
        <w:keepNext/>
        <w:keepLines/>
        <w:spacing w:before="36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8.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Rada spolku  </w:t>
      </w:r>
    </w:p>
    <w:p w14:paraId="74210796" w14:textId="77777777" w:rsidR="00F82C78" w:rsidRPr="00FB3647" w:rsidRDefault="006243D6" w:rsidP="00692275">
      <w:pPr>
        <w:tabs>
          <w:tab w:val="left" w:pos="720"/>
        </w:tabs>
        <w:spacing w:before="12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Rada spolku je výkonným orgánem spolku, který za svou činnost odpovídá valné hromadě. Rada řídí činnost spolku v období mezi zasedáními valné hromady. </w:t>
      </w:r>
    </w:p>
    <w:p w14:paraId="322CEB8C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Členství v radě vzniká volbou na valné hromadě na základě návrhu některého ze členů. </w:t>
      </w:r>
    </w:p>
    <w:p w14:paraId="00551CA0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Rada má nejméně tři členy, nejvíce sedm členů, vždy však lichý počet. </w:t>
      </w:r>
    </w:p>
    <w:p w14:paraId="5C37D388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Radu svolává předseda, nejméně jedenkrát za půl roku nebo dle potřeby. </w:t>
      </w:r>
    </w:p>
    <w:p w14:paraId="64BAE518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Rada zejména: </w:t>
      </w:r>
    </w:p>
    <w:p w14:paraId="70F3A607" w14:textId="77777777" w:rsidR="00F82C78" w:rsidRPr="00692275" w:rsidRDefault="006243D6" w:rsidP="00692275">
      <w:pPr>
        <w:pStyle w:val="Odstavecseseznamem"/>
        <w:numPr>
          <w:ilvl w:val="0"/>
          <w:numId w:val="14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volí ze svých členů předsedu, </w:t>
      </w:r>
    </w:p>
    <w:p w14:paraId="4E35525A" w14:textId="77777777" w:rsidR="00F82C78" w:rsidRPr="00692275" w:rsidRDefault="006243D6" w:rsidP="00692275">
      <w:pPr>
        <w:pStyle w:val="Odstavecseseznamem"/>
        <w:numPr>
          <w:ilvl w:val="0"/>
          <w:numId w:val="14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lastRenderedPageBreak/>
        <w:t xml:space="preserve">koordinuje činnost spolku, </w:t>
      </w:r>
    </w:p>
    <w:p w14:paraId="6EA5319E" w14:textId="77777777" w:rsidR="00F82C78" w:rsidRPr="00692275" w:rsidRDefault="006243D6" w:rsidP="00692275">
      <w:pPr>
        <w:pStyle w:val="Odstavecseseznamem"/>
        <w:numPr>
          <w:ilvl w:val="0"/>
          <w:numId w:val="14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svolává valnou hromadu, </w:t>
      </w:r>
    </w:p>
    <w:p w14:paraId="526D5BF4" w14:textId="77777777" w:rsidR="00F82C78" w:rsidRPr="00692275" w:rsidRDefault="006243D6" w:rsidP="00692275">
      <w:pPr>
        <w:pStyle w:val="Odstavecseseznamem"/>
        <w:numPr>
          <w:ilvl w:val="0"/>
          <w:numId w:val="14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zpracovává podklady pro rozhodnutí valné hromady, </w:t>
      </w:r>
    </w:p>
    <w:p w14:paraId="486D8CA9" w14:textId="77777777" w:rsidR="00F82C78" w:rsidRPr="00692275" w:rsidRDefault="006243D6" w:rsidP="00692275">
      <w:pPr>
        <w:pStyle w:val="Odstavecseseznamem"/>
        <w:numPr>
          <w:ilvl w:val="0"/>
          <w:numId w:val="14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rozhoduje o přijetí za člena spolku, </w:t>
      </w:r>
    </w:p>
    <w:p w14:paraId="2DBA1440" w14:textId="42B96F46" w:rsidR="00E321B7" w:rsidRPr="00692275" w:rsidRDefault="00E321B7" w:rsidP="00692275">
      <w:pPr>
        <w:pStyle w:val="Odstavecseseznamem"/>
        <w:numPr>
          <w:ilvl w:val="0"/>
          <w:numId w:val="14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schvaluje účetní závěrku za předcházející období</w:t>
      </w:r>
      <w:r w:rsidR="00692275">
        <w:rPr>
          <w:rFonts w:eastAsia="Times New Roman" w:cstheme="minorHAnsi"/>
          <w:sz w:val="24"/>
        </w:rPr>
        <w:t>.</w:t>
      </w:r>
    </w:p>
    <w:p w14:paraId="56A7A175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Předseda rady je oprávněn jednat navenek samostatně. </w:t>
      </w:r>
    </w:p>
    <w:p w14:paraId="77E9E6E8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K zajištění činnosti spolku může rada zřídit kancelář spolku. </w:t>
      </w:r>
    </w:p>
    <w:p w14:paraId="634C5794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Rada je usnášeníschopná, je-li přítomna nadpoloviční většina všech jejích členů. </w:t>
      </w:r>
    </w:p>
    <w:p w14:paraId="02C8A801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Rada rozhoduje nadpoloviční většinou přítomných členů. </w:t>
      </w:r>
    </w:p>
    <w:p w14:paraId="66E1DCAB" w14:textId="77777777" w:rsidR="00F82C78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Jestliže se přes opakované nejméně dvojí svolání v průběhu dvou měsíců nesejde usnášeníschopná valná hromada, přebírá její pravomoci rada. </w:t>
      </w:r>
    </w:p>
    <w:p w14:paraId="01DB6FB5" w14:textId="77777777" w:rsidR="001870F1" w:rsidRPr="00FB3647" w:rsidRDefault="001870F1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</w:p>
    <w:p w14:paraId="5A59263A" w14:textId="6AC15D2C" w:rsidR="00F82C78" w:rsidRPr="00FB3647" w:rsidRDefault="00314FC2" w:rsidP="00692275">
      <w:pPr>
        <w:keepNext/>
        <w:keepLines/>
        <w:spacing w:before="12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9.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Předseda </w:t>
      </w:r>
    </w:p>
    <w:p w14:paraId="291C771C" w14:textId="77777777" w:rsidR="00F82C78" w:rsidRPr="00FB3647" w:rsidRDefault="006243D6" w:rsidP="00692275">
      <w:pPr>
        <w:tabs>
          <w:tab w:val="left" w:pos="720"/>
        </w:tabs>
        <w:spacing w:before="12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Předseda spolku je výkonným a statutárním orgánem spolku, odpovědným radě spolku </w:t>
      </w:r>
    </w:p>
    <w:p w14:paraId="44123733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>Předseda naplňuje r</w:t>
      </w:r>
      <w:r w:rsidR="00040F00" w:rsidRPr="00FB3647">
        <w:rPr>
          <w:rFonts w:eastAsia="Times New Roman" w:cstheme="minorHAnsi"/>
          <w:sz w:val="24"/>
        </w:rPr>
        <w:t>ozhodnutí rady a zastupuje spolek</w:t>
      </w:r>
      <w:r w:rsidRPr="00FB3647">
        <w:rPr>
          <w:rFonts w:eastAsia="Times New Roman" w:cstheme="minorHAnsi"/>
          <w:sz w:val="24"/>
        </w:rPr>
        <w:t xml:space="preserve"> navenek, jedná jeho jménem, přijímá zaměstnance spolku do pracovního poměru a rozhoduje o běžných záležitostech spolku. </w:t>
      </w:r>
    </w:p>
    <w:p w14:paraId="09DC8B0E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Předsedu volí rada spolku. </w:t>
      </w:r>
    </w:p>
    <w:p w14:paraId="6CCF3E4C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Předseda je odpovědný za plnění rozhodnutí rady a plynulý chod spolku. </w:t>
      </w:r>
    </w:p>
    <w:p w14:paraId="6595DBE0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Předseda připravuje podklady pro jednání rady spolku. </w:t>
      </w:r>
    </w:p>
    <w:p w14:paraId="4120FA5D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>Předsedu spolku zastupuje v jeho funkci statutárního orgánu spolku v jeho nepřítomnosti osoba jím určená.</w:t>
      </w:r>
    </w:p>
    <w:p w14:paraId="2931A165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V případě </w:t>
      </w:r>
      <w:proofErr w:type="gramStart"/>
      <w:r w:rsidRPr="00FB3647">
        <w:rPr>
          <w:rFonts w:eastAsia="Times New Roman" w:cstheme="minorHAnsi"/>
          <w:sz w:val="24"/>
        </w:rPr>
        <w:t>pochybností</w:t>
      </w:r>
      <w:proofErr w:type="gramEnd"/>
      <w:r w:rsidRPr="00FB3647">
        <w:rPr>
          <w:rFonts w:eastAsia="Times New Roman" w:cstheme="minorHAnsi"/>
          <w:sz w:val="24"/>
        </w:rPr>
        <w:t xml:space="preserve"> resp. sporu mezi oběma výkonnými orgány spolku platí, že rozhodnutí je v působnosti rady spolku. </w:t>
      </w:r>
    </w:p>
    <w:p w14:paraId="700970D6" w14:textId="77777777" w:rsidR="00F82C78" w:rsidRPr="00FB3647" w:rsidRDefault="006243D6" w:rsidP="00692275">
      <w:pPr>
        <w:tabs>
          <w:tab w:val="left" w:pos="720"/>
        </w:tabs>
        <w:spacing w:before="120" w:after="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>Předseda vyvěšuje nebo zajistí vyvěšení měsíčně aktualizované informace o stavu hospodaření spolku. Informace bude minimálně vyvěšena na informační nástěnce umístěné na adrese spolku.</w:t>
      </w:r>
    </w:p>
    <w:p w14:paraId="353AB715" w14:textId="77777777" w:rsidR="00F82C78" w:rsidRPr="001870F1" w:rsidRDefault="006243D6" w:rsidP="00692275">
      <w:pPr>
        <w:tabs>
          <w:tab w:val="left" w:pos="720"/>
        </w:tabs>
        <w:spacing w:before="120" w:after="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>Předseda může udělit plnou moc k zastupování další osobě.</w:t>
      </w:r>
    </w:p>
    <w:p w14:paraId="288E657D" w14:textId="504828BE" w:rsidR="00F82C78" w:rsidRPr="00FB3647" w:rsidRDefault="00314FC2" w:rsidP="00692275">
      <w:pPr>
        <w:keepNext/>
        <w:keepLines/>
        <w:spacing w:before="36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10.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Revizní komise </w:t>
      </w:r>
    </w:p>
    <w:p w14:paraId="79D84379" w14:textId="77777777" w:rsidR="001870F1" w:rsidRDefault="006243D6" w:rsidP="00692275">
      <w:pPr>
        <w:tabs>
          <w:tab w:val="left" w:pos="720"/>
        </w:tabs>
        <w:spacing w:before="12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Revizní komise je kontrolním orgánem spolku, odpovědným valné hromadě spolku. Revizní komise je oprávněna kontrolovat veškerou činnost rady spolku, předsedy spolku a zaměstnanců spolku a projednávat stížnosti členů a zaměstnanců spolku i jiných osob na činnost orgánů a zaměstnanců spolku. Za tímto účelem je revizní komise spolku oprávněna nahlížet do veškeré písemné dokumentace spolku a požadovat příslušná vysvětlení. </w:t>
      </w:r>
    </w:p>
    <w:p w14:paraId="78A17BB4" w14:textId="77777777" w:rsidR="00F82C78" w:rsidRPr="001870F1" w:rsidRDefault="006243D6" w:rsidP="00692275">
      <w:pPr>
        <w:tabs>
          <w:tab w:val="left" w:pos="720"/>
        </w:tabs>
        <w:spacing w:before="120" w:after="100" w:line="240" w:lineRule="auto"/>
        <w:jc w:val="both"/>
        <w:rPr>
          <w:rFonts w:eastAsia="Times New Roman" w:cstheme="minorHAnsi"/>
          <w:sz w:val="24"/>
        </w:rPr>
      </w:pPr>
      <w:r w:rsidRPr="001870F1">
        <w:rPr>
          <w:rFonts w:eastAsia="Times New Roman" w:cstheme="minorHAnsi"/>
          <w:sz w:val="24"/>
        </w:rPr>
        <w:t xml:space="preserve">Revizní komise se skládá z lichého počtu členů spolku i jiných osob, a to alespoň ze tří členů revizní komise. Revizní komise se schází podle své potřeby, přičemž zasedání komise může svolat předseda revizní komise, kterého si komise volí ze svého středu, nebo i kterýkoliv z jejích </w:t>
      </w:r>
      <w:r w:rsidRPr="001870F1">
        <w:rPr>
          <w:rFonts w:eastAsia="Times New Roman" w:cstheme="minorHAnsi"/>
          <w:sz w:val="24"/>
        </w:rPr>
        <w:lastRenderedPageBreak/>
        <w:t xml:space="preserve">členů. Revizní komise je schopna usnášení, je-li přítomna alespoň polovina jejích členů. Revizní komise rozhoduje hlasováním, a to prostou většinou všech přítomných a odevzdaných hlasů. </w:t>
      </w:r>
    </w:p>
    <w:p w14:paraId="6613A73E" w14:textId="6FEE2CE6" w:rsidR="00F82C78" w:rsidRPr="00FB3647" w:rsidRDefault="00314FC2" w:rsidP="00692275">
      <w:pPr>
        <w:keepNext/>
        <w:keepLines/>
        <w:spacing w:before="36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11.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Zásady hospodaření </w:t>
      </w:r>
    </w:p>
    <w:p w14:paraId="1B03E34C" w14:textId="77777777" w:rsidR="00F82C78" w:rsidRPr="00FB3647" w:rsidRDefault="006243D6" w:rsidP="00692275">
      <w:pPr>
        <w:tabs>
          <w:tab w:val="left" w:pos="720"/>
        </w:tabs>
        <w:spacing w:before="12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Spolek hospodaří s movitým i nemovitým majetkem. </w:t>
      </w:r>
    </w:p>
    <w:p w14:paraId="7F33920E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Zdroji majetku jsou zejména: </w:t>
      </w:r>
    </w:p>
    <w:p w14:paraId="78770CCF" w14:textId="77777777" w:rsidR="00F82C78" w:rsidRPr="00692275" w:rsidRDefault="006243D6" w:rsidP="00692275">
      <w:pPr>
        <w:pStyle w:val="Odstavecseseznamem"/>
        <w:numPr>
          <w:ilvl w:val="0"/>
          <w:numId w:val="15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dary a příspěvky právnických a fyzických osob, </w:t>
      </w:r>
    </w:p>
    <w:p w14:paraId="0A33466E" w14:textId="77777777" w:rsidR="00F82C78" w:rsidRPr="00692275" w:rsidRDefault="006243D6" w:rsidP="00692275">
      <w:pPr>
        <w:pStyle w:val="Odstavecseseznamem"/>
        <w:numPr>
          <w:ilvl w:val="0"/>
          <w:numId w:val="15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peníze získané z dotací a grantů, </w:t>
      </w:r>
    </w:p>
    <w:p w14:paraId="6C21ACB8" w14:textId="77777777" w:rsidR="001870F1" w:rsidRPr="00692275" w:rsidRDefault="006243D6" w:rsidP="00692275">
      <w:pPr>
        <w:pStyle w:val="Odstavecseseznamem"/>
        <w:numPr>
          <w:ilvl w:val="0"/>
          <w:numId w:val="15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výnosy majetku, </w:t>
      </w:r>
    </w:p>
    <w:p w14:paraId="62EC08FA" w14:textId="11473381" w:rsidR="00F82C78" w:rsidRPr="00692275" w:rsidRDefault="006243D6" w:rsidP="00692275">
      <w:pPr>
        <w:pStyle w:val="Odstavecseseznamem"/>
        <w:numPr>
          <w:ilvl w:val="0"/>
          <w:numId w:val="15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>členské příspěvky</w:t>
      </w:r>
      <w:r w:rsidR="00692275">
        <w:rPr>
          <w:rFonts w:eastAsia="Times New Roman" w:cstheme="minorHAnsi"/>
          <w:sz w:val="24"/>
        </w:rPr>
        <w:t>.</w:t>
      </w:r>
    </w:p>
    <w:p w14:paraId="14213BA9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Za hospodaření spolku odpovídá rada spolku, která každoročně předkládá valné hromadě zprávu o hospodaření, včetně účetní závěrky. </w:t>
      </w:r>
    </w:p>
    <w:p w14:paraId="59FA77E4" w14:textId="6C2BF9D3" w:rsidR="00F82C78" w:rsidRPr="00FB3647" w:rsidRDefault="00314FC2" w:rsidP="00692275">
      <w:pPr>
        <w:keepNext/>
        <w:keepLines/>
        <w:spacing w:before="20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12.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Zánik spolku </w:t>
      </w:r>
    </w:p>
    <w:p w14:paraId="78D65A30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Spolek zaniká: </w:t>
      </w:r>
    </w:p>
    <w:p w14:paraId="524EE703" w14:textId="77777777" w:rsidR="00F82C78" w:rsidRPr="00692275" w:rsidRDefault="006243D6" w:rsidP="00692275">
      <w:pPr>
        <w:pStyle w:val="Odstavecseseznamem"/>
        <w:numPr>
          <w:ilvl w:val="0"/>
          <w:numId w:val="16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dobrovolným rozpuštěním nebo sloučením s jiným spolkem na základě rozhodnutí valné hromady, </w:t>
      </w:r>
    </w:p>
    <w:p w14:paraId="3801366E" w14:textId="77777777" w:rsidR="00F82C78" w:rsidRPr="00692275" w:rsidRDefault="006243D6" w:rsidP="00692275">
      <w:pPr>
        <w:pStyle w:val="Odstavecseseznamem"/>
        <w:numPr>
          <w:ilvl w:val="0"/>
          <w:numId w:val="16"/>
        </w:numPr>
        <w:tabs>
          <w:tab w:val="left" w:pos="144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692275">
        <w:rPr>
          <w:rFonts w:eastAsia="Times New Roman" w:cstheme="minorHAnsi"/>
          <w:sz w:val="24"/>
        </w:rPr>
        <w:t xml:space="preserve">rozhodnutím Ministerstva vnitra. </w:t>
      </w:r>
    </w:p>
    <w:p w14:paraId="2191F9B9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Zaniká-li spolek dobrovolným rozpuštěním, rozhodne současně valná hromada o způsobu majetkového vypořádání. </w:t>
      </w:r>
    </w:p>
    <w:p w14:paraId="7825E6ED" w14:textId="5F503C31" w:rsidR="00F82C78" w:rsidRPr="00FB3647" w:rsidRDefault="00314FC2" w:rsidP="00692275">
      <w:pPr>
        <w:keepNext/>
        <w:keepLines/>
        <w:spacing w:before="200" w:after="0"/>
        <w:jc w:val="both"/>
        <w:rPr>
          <w:rFonts w:eastAsia="Cambria" w:cstheme="minorHAnsi"/>
          <w:b/>
          <w:color w:val="4F81BD"/>
          <w:sz w:val="26"/>
        </w:rPr>
      </w:pPr>
      <w:r>
        <w:rPr>
          <w:rFonts w:eastAsia="Cambria" w:cstheme="minorHAnsi"/>
          <w:b/>
          <w:color w:val="4F81BD"/>
          <w:sz w:val="26"/>
        </w:rPr>
        <w:t xml:space="preserve">13. </w:t>
      </w:r>
      <w:r w:rsidR="006243D6" w:rsidRPr="00FB3647">
        <w:rPr>
          <w:rFonts w:eastAsia="Cambria" w:cstheme="minorHAnsi"/>
          <w:b/>
          <w:color w:val="4F81BD"/>
          <w:sz w:val="26"/>
        </w:rPr>
        <w:t xml:space="preserve">Závěrečná ustanovení </w:t>
      </w:r>
    </w:p>
    <w:p w14:paraId="6118FF31" w14:textId="77777777" w:rsidR="00F82C78" w:rsidRPr="00FB3647" w:rsidRDefault="006243D6" w:rsidP="00692275">
      <w:pPr>
        <w:tabs>
          <w:tab w:val="left" w:pos="720"/>
        </w:tabs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Spolek může na základě rozhodnutí valné hromady vydat organizační a jednací řád spolku. </w:t>
      </w:r>
    </w:p>
    <w:p w14:paraId="1702E6A0" w14:textId="77777777" w:rsidR="00F82C78" w:rsidRPr="00FB3647" w:rsidRDefault="006243D6" w:rsidP="00692275">
      <w:pPr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  </w:t>
      </w:r>
    </w:p>
    <w:p w14:paraId="65564A36" w14:textId="6E8BBF14" w:rsidR="00F82C78" w:rsidRDefault="006243D6" w:rsidP="00692275">
      <w:pPr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B3647">
        <w:rPr>
          <w:rFonts w:eastAsia="Times New Roman" w:cstheme="minorHAnsi"/>
          <w:sz w:val="24"/>
        </w:rPr>
        <w:t xml:space="preserve"> V Hradci Králové dne </w:t>
      </w:r>
      <w:r w:rsidR="00434306">
        <w:rPr>
          <w:rFonts w:eastAsia="Times New Roman" w:cstheme="minorHAnsi"/>
          <w:sz w:val="24"/>
        </w:rPr>
        <w:t>1</w:t>
      </w:r>
      <w:r w:rsidR="001870F1">
        <w:rPr>
          <w:rFonts w:eastAsia="Times New Roman" w:cstheme="minorHAnsi"/>
          <w:sz w:val="24"/>
        </w:rPr>
        <w:t>.9.202</w:t>
      </w:r>
      <w:r w:rsidR="00434306">
        <w:rPr>
          <w:rFonts w:eastAsia="Times New Roman" w:cstheme="minorHAnsi"/>
          <w:sz w:val="24"/>
        </w:rPr>
        <w:t>3</w:t>
      </w:r>
      <w:r w:rsidRPr="00FB3647">
        <w:rPr>
          <w:rFonts w:eastAsia="Times New Roman" w:cstheme="minorHAnsi"/>
          <w:sz w:val="24"/>
        </w:rPr>
        <w:t xml:space="preserve"> </w:t>
      </w:r>
    </w:p>
    <w:p w14:paraId="28E6C7C4" w14:textId="77777777" w:rsidR="00434306" w:rsidRPr="00FB3647" w:rsidRDefault="00434306" w:rsidP="00692275">
      <w:pPr>
        <w:spacing w:before="100" w:after="100" w:line="240" w:lineRule="auto"/>
        <w:jc w:val="both"/>
        <w:rPr>
          <w:rFonts w:eastAsia="Times New Roman" w:cstheme="minorHAnsi"/>
          <w:sz w:val="24"/>
        </w:rPr>
      </w:pPr>
    </w:p>
    <w:p w14:paraId="464A44A9" w14:textId="6D97DE9A" w:rsidR="00557A5B" w:rsidRPr="006125FA" w:rsidRDefault="00557A5B" w:rsidP="00692275">
      <w:pPr>
        <w:rPr>
          <w:rFonts w:ascii="Calibri" w:eastAsia="Calibri" w:hAnsi="Calibri" w:cs="Calibri"/>
          <w:sz w:val="40"/>
          <w:szCs w:val="40"/>
        </w:rPr>
      </w:pPr>
    </w:p>
    <w:sectPr w:rsidR="00557A5B" w:rsidRPr="006125FA" w:rsidSect="00D121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4304" w14:textId="77777777" w:rsidR="00B42F0F" w:rsidRDefault="00B42F0F" w:rsidP="00557A5B">
      <w:pPr>
        <w:spacing w:after="0" w:line="240" w:lineRule="auto"/>
      </w:pPr>
      <w:r>
        <w:separator/>
      </w:r>
    </w:p>
  </w:endnote>
  <w:endnote w:type="continuationSeparator" w:id="0">
    <w:p w14:paraId="463A32AC" w14:textId="77777777" w:rsidR="00B42F0F" w:rsidRDefault="00B42F0F" w:rsidP="0055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FB3647" w14:paraId="4DBED788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DA2A37C" w14:textId="77777777" w:rsidR="00FB3647" w:rsidRDefault="00FB364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3669267" w14:textId="77777777" w:rsidR="00FB3647" w:rsidRPr="00FB3647" w:rsidRDefault="00FB3647">
          <w:pPr>
            <w:pStyle w:val="Bezmezer"/>
            <w:rPr>
              <w:rFonts w:asciiTheme="majorHAnsi" w:hAnsiTheme="majorHAnsi"/>
              <w:color w:val="548DD4" w:themeColor="text2" w:themeTint="99"/>
            </w:rPr>
          </w:pPr>
          <w:r w:rsidRPr="00FB3647">
            <w:rPr>
              <w:rFonts w:asciiTheme="majorHAnsi" w:hAnsiTheme="majorHAnsi"/>
              <w:b/>
              <w:color w:val="548DD4" w:themeColor="text2" w:themeTint="99"/>
            </w:rPr>
            <w:t xml:space="preserve">Stránka </w:t>
          </w:r>
          <w:r w:rsidRPr="00FB3647">
            <w:rPr>
              <w:color w:val="548DD4" w:themeColor="text2" w:themeTint="99"/>
            </w:rPr>
            <w:fldChar w:fldCharType="begin"/>
          </w:r>
          <w:r w:rsidRPr="00FB3647">
            <w:rPr>
              <w:color w:val="548DD4" w:themeColor="text2" w:themeTint="99"/>
            </w:rPr>
            <w:instrText xml:space="preserve"> PAGE  \* MERGEFORMAT </w:instrText>
          </w:r>
          <w:r w:rsidRPr="00FB3647">
            <w:rPr>
              <w:color w:val="548DD4" w:themeColor="text2" w:themeTint="99"/>
            </w:rPr>
            <w:fldChar w:fldCharType="separate"/>
          </w:r>
          <w:r w:rsidR="00D028EA" w:rsidRPr="00D028EA">
            <w:rPr>
              <w:rFonts w:asciiTheme="majorHAnsi" w:hAnsiTheme="majorHAnsi"/>
              <w:b/>
              <w:noProof/>
              <w:color w:val="548DD4" w:themeColor="text2" w:themeTint="99"/>
            </w:rPr>
            <w:t>1</w:t>
          </w:r>
          <w:r w:rsidRPr="00FB3647">
            <w:rPr>
              <w:color w:val="548DD4" w:themeColor="text2" w:themeTint="99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10B68C3" w14:textId="77777777" w:rsidR="00FB3647" w:rsidRDefault="00FB364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B3647" w14:paraId="497D8341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D5F5C51" w14:textId="77777777" w:rsidR="00FB3647" w:rsidRDefault="00FB364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E655615" w14:textId="77777777" w:rsidR="00FB3647" w:rsidRDefault="00FB3647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50A4487B" w14:textId="77777777" w:rsidR="00FB3647" w:rsidRDefault="00FB3647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F213604" w14:textId="77777777" w:rsidR="00F5725B" w:rsidRDefault="00F572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3E674" w14:textId="77777777" w:rsidR="00B42F0F" w:rsidRDefault="00B42F0F" w:rsidP="00557A5B">
      <w:pPr>
        <w:spacing w:after="0" w:line="240" w:lineRule="auto"/>
      </w:pPr>
      <w:r>
        <w:separator/>
      </w:r>
    </w:p>
  </w:footnote>
  <w:footnote w:type="continuationSeparator" w:id="0">
    <w:p w14:paraId="0E71B410" w14:textId="77777777" w:rsidR="00B42F0F" w:rsidRDefault="00B42F0F" w:rsidP="0055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color w:val="548DD4" w:themeColor="text2" w:themeTint="99"/>
        <w:sz w:val="36"/>
        <w:szCs w:val="36"/>
      </w:rPr>
      <w:alias w:val="Název"/>
      <w:id w:val="77547040"/>
      <w:placeholder>
        <w:docPart w:val="67CE89D4742543B1AA2707A7990184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286D714" w14:textId="77777777" w:rsidR="00FB3647" w:rsidRDefault="00FB3647">
        <w:pPr>
          <w:pStyle w:val="Zhlav"/>
          <w:pBdr>
            <w:between w:val="single" w:sz="4" w:space="1" w:color="4F81BD" w:themeColor="accent1"/>
          </w:pBdr>
          <w:spacing w:line="276" w:lineRule="auto"/>
          <w:jc w:val="center"/>
        </w:pPr>
        <w:r w:rsidRPr="00FB3647">
          <w:rPr>
            <w:b/>
            <w:color w:val="548DD4" w:themeColor="text2" w:themeTint="99"/>
            <w:sz w:val="36"/>
            <w:szCs w:val="36"/>
          </w:rPr>
          <w:t>Stanovy zapsaného spolku ZS speciální školka Slunečnice</w:t>
        </w:r>
      </w:p>
    </w:sdtContent>
  </w:sdt>
  <w:p w14:paraId="19F5F84E" w14:textId="77777777" w:rsidR="00FB3647" w:rsidRDefault="00FB3647">
    <w:pPr>
      <w:pStyle w:val="Zhlav"/>
      <w:pBdr>
        <w:between w:val="single" w:sz="4" w:space="1" w:color="4F81BD" w:themeColor="accent1"/>
      </w:pBdr>
      <w:spacing w:line="276" w:lineRule="auto"/>
      <w:jc w:val="center"/>
    </w:pPr>
  </w:p>
  <w:p w14:paraId="0C437A3E" w14:textId="77777777" w:rsidR="00F5725B" w:rsidRDefault="00F572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23E9"/>
    <w:multiLevelType w:val="multilevel"/>
    <w:tmpl w:val="AE602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348CA"/>
    <w:multiLevelType w:val="multilevel"/>
    <w:tmpl w:val="B8120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6747C"/>
    <w:multiLevelType w:val="hybridMultilevel"/>
    <w:tmpl w:val="F454BF48"/>
    <w:lvl w:ilvl="0" w:tplc="EE582A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6CDB"/>
    <w:multiLevelType w:val="hybridMultilevel"/>
    <w:tmpl w:val="C1BCEAD4"/>
    <w:lvl w:ilvl="0" w:tplc="EE582A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47A9C"/>
    <w:multiLevelType w:val="hybridMultilevel"/>
    <w:tmpl w:val="0B8A0F0E"/>
    <w:lvl w:ilvl="0" w:tplc="108623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15F5"/>
    <w:multiLevelType w:val="hybridMultilevel"/>
    <w:tmpl w:val="FA2C286A"/>
    <w:lvl w:ilvl="0" w:tplc="EE582A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F2909"/>
    <w:multiLevelType w:val="hybridMultilevel"/>
    <w:tmpl w:val="11624990"/>
    <w:lvl w:ilvl="0" w:tplc="EE582A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658B4"/>
    <w:multiLevelType w:val="hybridMultilevel"/>
    <w:tmpl w:val="6E10CDA4"/>
    <w:lvl w:ilvl="0" w:tplc="EE582A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B3F89"/>
    <w:multiLevelType w:val="hybridMultilevel"/>
    <w:tmpl w:val="549AFDF6"/>
    <w:lvl w:ilvl="0" w:tplc="EE582A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103F6"/>
    <w:multiLevelType w:val="multilevel"/>
    <w:tmpl w:val="37729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1707C5"/>
    <w:multiLevelType w:val="multilevel"/>
    <w:tmpl w:val="A5401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3349AB"/>
    <w:multiLevelType w:val="multilevel"/>
    <w:tmpl w:val="F648D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582994"/>
    <w:multiLevelType w:val="hybridMultilevel"/>
    <w:tmpl w:val="D1B24630"/>
    <w:lvl w:ilvl="0" w:tplc="EE582A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515CE"/>
    <w:multiLevelType w:val="hybridMultilevel"/>
    <w:tmpl w:val="49C22A58"/>
    <w:lvl w:ilvl="0" w:tplc="EE582A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F5D64"/>
    <w:multiLevelType w:val="hybridMultilevel"/>
    <w:tmpl w:val="FBCC762C"/>
    <w:lvl w:ilvl="0" w:tplc="EE582A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B046A"/>
    <w:multiLevelType w:val="hybridMultilevel"/>
    <w:tmpl w:val="0316C67E"/>
    <w:lvl w:ilvl="0" w:tplc="EE582A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85315">
    <w:abstractNumId w:val="0"/>
  </w:num>
  <w:num w:numId="2" w16cid:durableId="681930596">
    <w:abstractNumId w:val="9"/>
  </w:num>
  <w:num w:numId="3" w16cid:durableId="336539725">
    <w:abstractNumId w:val="11"/>
  </w:num>
  <w:num w:numId="4" w16cid:durableId="1766072188">
    <w:abstractNumId w:val="10"/>
  </w:num>
  <w:num w:numId="5" w16cid:durableId="1003780486">
    <w:abstractNumId w:val="1"/>
  </w:num>
  <w:num w:numId="6" w16cid:durableId="2057460434">
    <w:abstractNumId w:val="4"/>
  </w:num>
  <w:num w:numId="7" w16cid:durableId="549149886">
    <w:abstractNumId w:val="3"/>
  </w:num>
  <w:num w:numId="8" w16cid:durableId="611212216">
    <w:abstractNumId w:val="15"/>
  </w:num>
  <w:num w:numId="9" w16cid:durableId="726951170">
    <w:abstractNumId w:val="5"/>
  </w:num>
  <w:num w:numId="10" w16cid:durableId="1291781855">
    <w:abstractNumId w:val="7"/>
  </w:num>
  <w:num w:numId="11" w16cid:durableId="626594359">
    <w:abstractNumId w:val="14"/>
  </w:num>
  <w:num w:numId="12" w16cid:durableId="1365910521">
    <w:abstractNumId w:val="6"/>
  </w:num>
  <w:num w:numId="13" w16cid:durableId="2038699462">
    <w:abstractNumId w:val="13"/>
  </w:num>
  <w:num w:numId="14" w16cid:durableId="229467291">
    <w:abstractNumId w:val="12"/>
  </w:num>
  <w:num w:numId="15" w16cid:durableId="1376660783">
    <w:abstractNumId w:val="2"/>
  </w:num>
  <w:num w:numId="16" w16cid:durableId="1044984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78"/>
    <w:rsid w:val="00002360"/>
    <w:rsid w:val="00040F00"/>
    <w:rsid w:val="00083B7E"/>
    <w:rsid w:val="001870F1"/>
    <w:rsid w:val="0019161C"/>
    <w:rsid w:val="00191AD5"/>
    <w:rsid w:val="00274C89"/>
    <w:rsid w:val="00314FC2"/>
    <w:rsid w:val="00362276"/>
    <w:rsid w:val="003A4D4F"/>
    <w:rsid w:val="00434306"/>
    <w:rsid w:val="004B3AB9"/>
    <w:rsid w:val="004E1F81"/>
    <w:rsid w:val="00557A5B"/>
    <w:rsid w:val="006125FA"/>
    <w:rsid w:val="006220C2"/>
    <w:rsid w:val="006243D6"/>
    <w:rsid w:val="00692275"/>
    <w:rsid w:val="00781545"/>
    <w:rsid w:val="00844D3E"/>
    <w:rsid w:val="00877BA3"/>
    <w:rsid w:val="009C5184"/>
    <w:rsid w:val="00A518A2"/>
    <w:rsid w:val="00AC6EB2"/>
    <w:rsid w:val="00B42F0F"/>
    <w:rsid w:val="00B512C3"/>
    <w:rsid w:val="00CE54B3"/>
    <w:rsid w:val="00D028EA"/>
    <w:rsid w:val="00D121AD"/>
    <w:rsid w:val="00DE0170"/>
    <w:rsid w:val="00E03DF3"/>
    <w:rsid w:val="00E321B7"/>
    <w:rsid w:val="00E36E57"/>
    <w:rsid w:val="00ED1ADD"/>
    <w:rsid w:val="00F5725B"/>
    <w:rsid w:val="00F715CE"/>
    <w:rsid w:val="00F82C78"/>
    <w:rsid w:val="00F90FE0"/>
    <w:rsid w:val="00FA13DF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4990"/>
  <w15:docId w15:val="{01D3B5D3-B464-4045-879D-C681D40C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1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1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25B"/>
  </w:style>
  <w:style w:type="paragraph" w:styleId="Zpat">
    <w:name w:val="footer"/>
    <w:basedOn w:val="Normln"/>
    <w:link w:val="ZpatChar"/>
    <w:uiPriority w:val="99"/>
    <w:unhideWhenUsed/>
    <w:rsid w:val="00F5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725B"/>
  </w:style>
  <w:style w:type="paragraph" w:styleId="Bezmezer">
    <w:name w:val="No Spacing"/>
    <w:link w:val="BezmezerChar"/>
    <w:uiPriority w:val="1"/>
    <w:qFormat/>
    <w:rsid w:val="00FB3647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B3647"/>
    <w:rPr>
      <w:lang w:eastAsia="en-US"/>
    </w:rPr>
  </w:style>
  <w:style w:type="table" w:styleId="Mkatabulky">
    <w:name w:val="Table Grid"/>
    <w:basedOn w:val="Normlntabulka"/>
    <w:uiPriority w:val="59"/>
    <w:rsid w:val="0061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CE89D4742543B1AA2707A79901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8E877-C292-4BD2-AFCE-483CA15FF591}"/>
      </w:docPartPr>
      <w:docPartBody>
        <w:p w:rsidR="0062315F" w:rsidRDefault="008763D4" w:rsidP="008763D4">
          <w:pPr>
            <w:pStyle w:val="67CE89D4742543B1AA2707A7990184A8"/>
          </w:pPr>
          <w: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5C6"/>
    <w:rsid w:val="00434D69"/>
    <w:rsid w:val="004E1F81"/>
    <w:rsid w:val="0062315F"/>
    <w:rsid w:val="006D2642"/>
    <w:rsid w:val="008763D4"/>
    <w:rsid w:val="00A00EAD"/>
    <w:rsid w:val="00B61CA1"/>
    <w:rsid w:val="00D7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3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7CE89D4742543B1AA2707A7990184A8">
    <w:name w:val="67CE89D4742543B1AA2707A7990184A8"/>
    <w:rsid w:val="00876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9AE605-C09B-4D18-9812-048F56CE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1335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Stanovy zapsaného spolku ZS speciální školka Slunečnice</vt:lpstr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 zapsaného spolku ZS speciální školka Slunečnice</dc:title>
  <dc:creator>Katka</dc:creator>
  <cp:lastModifiedBy>Řezníčková Marie</cp:lastModifiedBy>
  <cp:revision>3</cp:revision>
  <cp:lastPrinted>2023-09-18T11:24:00Z</cp:lastPrinted>
  <dcterms:created xsi:type="dcterms:W3CDTF">2025-05-15T10:34:00Z</dcterms:created>
  <dcterms:modified xsi:type="dcterms:W3CDTF">2025-07-06T19:26:00Z</dcterms:modified>
</cp:coreProperties>
</file>